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BC5BB7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BC5BB7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BC5BB7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BC5BB7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BC5BB7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BC5BB7">
        <w:rPr>
          <w:rFonts w:ascii="Arial" w:hAnsi="Arial" w:cs="Arial"/>
          <w:sz w:val="22"/>
          <w:szCs w:val="22"/>
          <w:lang w:val="uk-UA"/>
        </w:rPr>
        <w:t xml:space="preserve">протокол </w:t>
      </w:r>
      <w:r w:rsidR="00F22E2B" w:rsidRPr="00BC5BB7">
        <w:rPr>
          <w:rFonts w:ascii="Arial" w:hAnsi="Arial" w:cs="Arial"/>
          <w:sz w:val="22"/>
          <w:szCs w:val="22"/>
          <w:lang w:val="uk-UA"/>
        </w:rPr>
        <w:t xml:space="preserve">засідання </w:t>
      </w:r>
      <w:r w:rsidRPr="00BC5BB7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4927BB" w:rsidRPr="00BC5BB7">
        <w:rPr>
          <w:rFonts w:ascii="Arial" w:hAnsi="Arial" w:cs="Arial"/>
          <w:sz w:val="22"/>
          <w:szCs w:val="22"/>
          <w:lang w:val="uk-UA"/>
        </w:rPr>
        <w:t>07</w:t>
      </w:r>
      <w:r w:rsidR="00F22E2B" w:rsidRPr="00BC5BB7">
        <w:rPr>
          <w:rFonts w:ascii="Arial" w:hAnsi="Arial" w:cs="Arial"/>
          <w:sz w:val="22"/>
          <w:szCs w:val="22"/>
          <w:lang w:val="uk-UA"/>
        </w:rPr>
        <w:t xml:space="preserve"> </w:t>
      </w:r>
      <w:r w:rsidR="004927BB" w:rsidRPr="00BC5BB7">
        <w:rPr>
          <w:rFonts w:ascii="Arial" w:hAnsi="Arial" w:cs="Arial"/>
          <w:sz w:val="22"/>
          <w:szCs w:val="22"/>
          <w:lang w:val="uk-UA"/>
        </w:rPr>
        <w:t>квітня</w:t>
      </w:r>
      <w:r w:rsidRPr="00BC5BB7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 w:rsidRPr="00BC5BB7">
        <w:rPr>
          <w:rFonts w:ascii="Arial" w:hAnsi="Arial" w:cs="Arial"/>
          <w:sz w:val="22"/>
          <w:szCs w:val="22"/>
          <w:lang w:val="uk-UA"/>
        </w:rPr>
        <w:t>3</w:t>
      </w:r>
      <w:r w:rsidRPr="00BC5BB7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BC5BB7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BC5BB7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BC5BB7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BC5BB7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F235FE" w:rsidRPr="00BC5BB7" w:rsidRDefault="00F235FE" w:rsidP="00F235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ПРИВАТНЕ АКЦІОНЕРНЕ ТОВАРИСТВО </w:t>
            </w: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«ПІДПРИЄМСТВО З ЕКСПЛУАТАЦІЇ ЕЛЕКТРИЧНИХ МЕРЕЖ </w:t>
            </w: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«ЦЕНТРАЛЬНА ЕНЕРГЕТИЧНА КОМПАНІЯ»  </w:t>
            </w:r>
          </w:p>
          <w:p w:rsidR="005B0255" w:rsidRPr="00BC5BB7" w:rsidRDefault="00F235FE" w:rsidP="00F235F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(ідентифікаці</w:t>
            </w:r>
            <w:r w:rsidR="00E4116E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й</w:t>
            </w: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ний код юридичної особи – код ЄДРПОУ 31793056)</w:t>
            </w:r>
          </w:p>
        </w:tc>
      </w:tr>
      <w:tr w:rsidR="00E454DA" w:rsidRPr="00BC5BB7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BC5BB7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BC5BB7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BC5BB7" w:rsidRDefault="00E454D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БЮЛЕТЕНЬ</w:t>
            </w:r>
          </w:p>
          <w:p w:rsidR="00E454DA" w:rsidRPr="00BC5BB7" w:rsidRDefault="00B31F0D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для голосування</w:t>
            </w:r>
            <w:r w:rsidR="00E454DA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на </w:t>
            </w:r>
            <w:r w:rsidR="004927BB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річних</w:t>
            </w:r>
            <w:r w:rsidR="00E454DA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загальних зборах, які проводяться дистанційно </w:t>
            </w:r>
            <w:r w:rsidR="004927BB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br/>
              <w:t xml:space="preserve">25 </w:t>
            </w:r>
            <w:r w:rsidR="00FE5AFC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квітня</w:t>
            </w:r>
            <w:r w:rsidR="00E454DA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202</w:t>
            </w:r>
            <w:r w:rsidR="00FE5AFC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  <w:r w:rsidR="00E454DA"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року</w:t>
            </w:r>
          </w:p>
          <w:p w:rsidR="00E454DA" w:rsidRPr="00BC5BB7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BC5BB7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4927BB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F235FE" w:rsidRPr="00BC5BB7" w:rsidRDefault="00F235FE" w:rsidP="00F235FE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ПРИВАТНОГО АКЦІОНЕРНОГО ТОВАРИСТВА «ПІДПРИЄМСТВО З ЕКСПЛУАТАЦІЇ ЕЛЕКТРИЧНИ</w:t>
            </w:r>
            <w:bookmarkStart w:id="0" w:name="_GoBack"/>
            <w:bookmarkEnd w:id="0"/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Х МЕРЕЖ «ЦЕНТРАЛЬНА ЕНЕРГЕТИЧНА КОМПАНІЯ»</w:t>
            </w:r>
          </w:p>
          <w:p w:rsidR="00E454DA" w:rsidRPr="00BC5BB7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розпочинається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927BB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14 квітня 2023 року з моменту розміщення на  веб-сайті Товариства за адресою: </w:t>
            </w:r>
            <w:hyperlink r:id="rId8" w:history="1">
              <w:r w:rsidR="004927BB" w:rsidRPr="00BC5BB7">
                <w:rPr>
                  <w:rFonts w:ascii="Arial" w:hAnsi="Arial" w:cs="Arial"/>
                  <w:color w:val="000000"/>
                  <w:sz w:val="22"/>
                  <w:szCs w:val="22"/>
                  <w:lang w:val="uk-UA"/>
                </w:rPr>
                <w:t>https://cek.dp.ua/index.php/akcioneram/zahalni-zbory</w:t>
              </w:r>
            </w:hyperlink>
            <w:r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бюлетеня для голосування</w:t>
            </w:r>
            <w:r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о 18 годині 00 хв. </w:t>
            </w:r>
            <w:r w:rsidR="004927BB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25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FE5AFC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квітня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:rsidR="00E454DA" w:rsidRPr="00BC5BB7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BC5BB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BC5BB7" w:rsidRDefault="00E454DA" w:rsidP="0004112B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04112B" w:rsidRPr="00BC5BB7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BC5BB7" w:rsidRDefault="004927BB" w:rsidP="00FE5AFC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25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FE5AFC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квітня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BC5BB7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BC5BB7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BC5BB7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BC5BB7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BC5BB7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BC5BB7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BC5BB7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BC5BB7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BC5BB7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BC5BB7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BC5BB7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BC5BB7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BC5BB7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BC5BB7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BC5BB7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</w:tbl>
    <w:p w:rsidR="00E454DA" w:rsidRPr="00BC5BB7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BC5BB7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BC5BB7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BC5BB7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BC5BB7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BC5BB7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BC5BB7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12EB3" w:rsidRPr="00BC5BB7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</w:tr>
      <w:tr w:rsidR="00B12EB3" w:rsidRPr="00BC5BB7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BC5BB7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</w:tr>
      <w:tr w:rsidR="00B12EB3" w:rsidRPr="00BC5BB7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BC5BB7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</w:tbl>
    <w:p w:rsidR="00E454DA" w:rsidRPr="00BC5BB7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BC5BB7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BC5BB7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BC5BB7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BC5BB7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BC5BB7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BC5BB7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BC5BB7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BC5BB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BC5BB7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BC5BB7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BC5BB7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BC5BB7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BC5BB7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CF31D4" w:rsidRPr="00BC5BB7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BC5BB7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31D4" w:rsidRPr="00BC5BB7" w:rsidRDefault="00CF31D4" w:rsidP="00F3280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CF31D4" w:rsidRPr="00BC5BB7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BC5BB7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BC5BB7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BC5BB7" w:rsidRDefault="004927BB" w:rsidP="004927B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1.</w:t>
            </w:r>
            <w:r w:rsidRPr="00BC5BB7">
              <w:rPr>
                <w:rFonts w:ascii="Arial" w:hAnsi="Arial" w:cs="Arial"/>
                <w:b/>
                <w:bCs/>
                <w:i/>
                <w:iCs/>
                <w:lang w:val="uk-UA"/>
              </w:rPr>
              <w:t xml:space="preserve"> </w:t>
            </w: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Розгляд звіту Правління ПрАТ «ПЕЕМ «ЦЕК» про результати фінансово-господарської діяльності </w:t>
            </w: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br/>
              <w:t>ПрАТ «ПЕЕМ «ЦЕК» у 2022 році та прийняття рішення за результатами розгляду такого звіту</w:t>
            </w:r>
            <w:r w:rsidR="00CF31D4"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4927BB" w:rsidRPr="00BC5BB7" w:rsidRDefault="004927BB" w:rsidP="004927BB">
            <w:pPr>
              <w:rPr>
                <w:lang w:val="uk-UA"/>
              </w:rPr>
            </w:pPr>
          </w:p>
        </w:tc>
      </w:tr>
      <w:tr w:rsidR="00CF31D4" w:rsidRPr="00BC5BB7" w:rsidTr="00F32806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Pr="00BC5BB7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BC5BB7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B" w:rsidRPr="00BC5BB7" w:rsidRDefault="004927BB" w:rsidP="004927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1.1. Роботу Правління ПрАТ «ПЕЕМ «ЦЕК» у 2022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D76D8E" w:rsidRPr="00BC5BB7" w:rsidRDefault="004927BB" w:rsidP="004927B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1.2. Затвердити звіт Правління ПрАТ «ПЕЕМ «ЦЕК» про результати фінансово-господарської діяльності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  <w:t>ПрАТ «ПЕЕМ «ЦЕК» у 2022 році</w:t>
            </w:r>
            <w:r w:rsidR="00CF31D4" w:rsidRPr="00BC5BB7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CC1424" w:rsidRPr="00BC5BB7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BC5BB7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BC5BB7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BC5BB7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BC5BB7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BC5BB7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BC5BB7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BC5BB7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BC5BB7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BC5BB7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2. </w:t>
            </w:r>
            <w:r w:rsidR="004927BB"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звіту Наглядової ради ПрАТ «ПЕЕМ «ЦЕК» про роботу у 2022 році та прийняття рішення за результатами розгляду такого звіту.</w:t>
            </w:r>
          </w:p>
          <w:p w:rsidR="00CF31D4" w:rsidRPr="00BC5BB7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CF31D4" w:rsidRPr="00BC5BB7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BC5BB7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B" w:rsidRPr="00BC5BB7" w:rsidRDefault="004927BB" w:rsidP="004927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2.1. Роботу Наглядової ради ПрАТ «ПЕЕМ «ЦЕК» у 2022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4927BB" w:rsidRPr="00BC5BB7" w:rsidRDefault="004927BB" w:rsidP="004927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2.2. Затвердити звіт Наглядової ради ПрАТ «ПЕЕМ «ЦЕК» про роботу у 2022 році.</w:t>
            </w:r>
          </w:p>
          <w:p w:rsidR="00D76D8E" w:rsidRPr="00BC5BB7" w:rsidRDefault="00D76D8E" w:rsidP="004927BB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CC1424" w:rsidRPr="00BC5BB7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BC5BB7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BC5BB7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BC5BB7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BC5BB7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BC5BB7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BC5BB7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BC5BB7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927BB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BB" w:rsidRPr="00BC5BB7" w:rsidRDefault="004927BB" w:rsidP="004927B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B" w:rsidRPr="00BC5BB7" w:rsidRDefault="004927BB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3. Розгляд звіту і висновків Ревізора ПрАТ «ПЕЕМ «ЦЕК» за 2022 рік та прийняття рішення за результатами розгляду звіту і висновків.</w:t>
            </w:r>
          </w:p>
          <w:p w:rsidR="004927BB" w:rsidRPr="00BC5BB7" w:rsidRDefault="004927BB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927BB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BB" w:rsidRPr="00BC5BB7" w:rsidRDefault="004927BB" w:rsidP="004927BB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3.1. Роботу Ревізора ПрАТ «ПЕЕМ «ЦЕК» у 2022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4927BB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3.2. Затвердити звіт і висновки Ревізора ПрАТ «ПЕЕМ «ЦЕК» про результати перевірки фінансово-господарської діяльності ПрАТ «ПЕЕМ «ЦЕК» у 2022 році</w:t>
            </w:r>
            <w:r w:rsidR="004927BB" w:rsidRPr="00BC5BB7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927BB" w:rsidRPr="00BC5BB7" w:rsidRDefault="004927BB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4927BB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7BB" w:rsidRPr="00BC5BB7" w:rsidRDefault="004927BB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7BB" w:rsidRPr="00BC5BB7" w:rsidRDefault="004927BB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927BB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7BB" w:rsidRPr="00BC5BB7" w:rsidRDefault="004927BB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27BB" w:rsidRPr="00BC5BB7" w:rsidRDefault="004927BB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7BB" w:rsidRPr="00BC5BB7" w:rsidRDefault="004927BB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4927BB" w:rsidRPr="00BC5BB7" w:rsidRDefault="004927BB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4927BB" w:rsidRPr="00BC5BB7" w:rsidRDefault="004927BB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6111" w:rsidRPr="00BC5BB7" w:rsidRDefault="00EE6111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4. Розгляд висновків аудиторського звіту суб’єкта аудиторської діяльності за 2022 рік та затвердження заходів за результатами розгляду такого звіту.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4.1. Прийняти до відома висновки аудиторського звіту суб’єкта аудиторської діяльності Товариства з обмеженою відповідальністю "Аудиторська фірма "Нюанс-Аудит" (код ЄДРПОУ 30303488) за 2022 рік.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4.2. Доручити Правлінню ПрАТ «ПЕЕМ «ЦЕК» врахувати у своїй подальшій роботі висновки аудиторського звіту суб’єкта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аудиторської діяльності Товариства з обмеженою відповідальністю "Аудиторська фірма "Нюанс-Аудит" (код ЄДРПОУ 30303488) за 2022 рік.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5. Затвердження річної фінансової звітності (річного звіту) ПрАТ «ПЕЕМ «ЦЕК» за 2022 рік.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5.1. Затвердити річну фінансову звітність (річний звіт та баланс) ПрАТ «ПЕЕМ «ЦЕК» за 2022 рік.</w:t>
            </w:r>
          </w:p>
          <w:p w:rsidR="0088339A" w:rsidRPr="00BC5BB7" w:rsidRDefault="0088339A" w:rsidP="001523C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6. Затвердження результатів фінансово-господарської діяльності ПрАТ «ПЕЕМ «ЦЕК» за 2022 рік та розподіл прибутку ПрАТ «ПЕЕМ «ЦЕК» за 2022 рік (затвердження порядку покриття збитків ПрАТ «ПЕЕМ «ЦЕК»за 2022 рік).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6.1. Затвердити чистий прибуток у розмірі 16 609 564,00 грн. (шістнадцять мільйонів шістсот дев’ять тисяч п’ятсот шістдесят чотири гривні 00 копійок), отриманий ПрАТ «ПЕЕМ «ЦЕК» у 2022 році.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6.2. Затвердити наступний порядок розподілу чистого прибутку, отриманого ПрАТ «ПЕЕМ «ЦЕК» у 2022 році: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- чистий прибуток, отриманий ПрАТ «ПЕЕМ «ЦЕК» у 2022 році, у сумі 16 609 564,00 грн. (шістнадцять мільйонів шістсот дев’ять тисяч п’ятсот шістдесят чотири гривні 00 копійок) залишити нерозподіленим.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7. Внесення зміни до Єдиного державного реєстру юридичних осіб, фізичних осіб - підприємців та громадських формувань стосовно основного виду діяльності ПрАТ «ПЕЕМ «ЦЕК».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7.1. Вважати основним видом діяльності ПрАТ «ПЕЕМ «ЦЕК» - розподіл електричної енергії, замість зазначеного в Єдиному державному реєстрі юридичних осіб, фізичних осіб - підприємців та громадських формувань - передача електроенергії.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7.2. Доручити з правом передоручення Генеральному директору-Голові Правління ПрАТ «ПЕЕМ «ЦЕК» забезпечити здійснення державної реєстрації внесення змін до Єдиного державного реєстру юридичних осіб, фізичних осіб - підприємців та громадських формувань щодо визначення основним видом діяльності ПрАТ «ПЕЕМ «ЦЕК» - розподіл електричної енергії. </w:t>
            </w: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8,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8. Внесення змін до договорів з Головою та членами Наглядової ради ПрАТ «ПЕЕМ «ЦЕК».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8: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8.1. Внести зміни до договору з Головою Наглядової ради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  <w:t>ПрАТ «ПЕЕМ «ЦЕК» шляхом викладення його у новій редакції.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8.2. Затвердити умови нової редакції договору з Головою Наглядової ради ПрАТ «ПЕЕМ «ЦЕК».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8.3. Внести зміни до договорів з членами Наглядової ради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  <w:t>ПрАТ «ПЕЕМ «ЦЕК» шляхом викладення їх у новій редакції.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8.4. Затвердити умови нової редакції договору з членом Наглядової ради ПрАТ «ПЕЕМ «ЦЕК».</w:t>
            </w:r>
          </w:p>
          <w:p w:rsidR="0088339A" w:rsidRPr="00BC5BB7" w:rsidRDefault="0088339A" w:rsidP="0088339A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8.5. Уповноважити Генерального директора – Голову Правління ПрАТ «ПЕЕМ «ЦЕК» підписати від імені ПрАТ «ПЕЕМ «ЦЕК» нові редакції договорів з Головою та членами Наглядової ради ПрАТ «ПЕЕМ «ЦЕК». </w:t>
            </w: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88339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88339A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9,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9. Про схвалення договору про надання аудиторських послуг, укладеного з ПРИВАТНИМ ПІДПРИЄМСТВОМ АУДИТОРСЬКА КОМПАНІЯ "ДІ ДЖІ КЕЙ ЮКРЕЙН».</w:t>
            </w:r>
          </w:p>
          <w:p w:rsidR="0088339A" w:rsidRPr="00BC5BB7" w:rsidRDefault="0088339A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88339A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88339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9: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9A" w:rsidRPr="00BC5BB7" w:rsidRDefault="0088339A" w:rsidP="001523C9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9.1. Схвалити договір про надання аудиторських послуг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  <w:t xml:space="preserve">№ 08/02-6Л/278, укладений 14.06.2022р. між </w:t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  <w:t xml:space="preserve">ПрАТ «ПЕЕМ «ЦЕК» та ПРИВАТНИМ ПІДПРИЄМСТВОМ АУДИТОРСЬКА КОМПАНІЯ "ДІ ДЖІ КЕЙ ЮКРЕЙН» щодо надання останнім послуг з аудиту фінансової звітності </w:t>
            </w:r>
            <w:r w:rsidR="006B7A08"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ПрАТ «ПЕЕМ «ЦЕК» за період з 01.01.2021р. по 31.12.2021р., з наданням аудиторського звіту та аудиторського висновку щодо підтвердження корпоративного звіту керівництва, та щодо надання консультаційних послуг з питань ведення бухгалтерського обліку та складання фінансової звітності </w:t>
            </w:r>
            <w:r w:rsidR="006B7A08" w:rsidRPr="00BC5BB7"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ПрАТ «ПЕЕМ «ЦЕК». </w:t>
            </w:r>
          </w:p>
        </w:tc>
      </w:tr>
      <w:tr w:rsidR="0088339A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9A" w:rsidRPr="00BC5BB7" w:rsidRDefault="0088339A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88339A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88339A" w:rsidRPr="00BC5BB7" w:rsidRDefault="0088339A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88339A" w:rsidRPr="00BC5BB7" w:rsidRDefault="0088339A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8339A" w:rsidRPr="00BC5BB7" w:rsidRDefault="0088339A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6B7A08" w:rsidRPr="00BC5BB7" w:rsidTr="001523C9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08" w:rsidRPr="00BC5BB7" w:rsidRDefault="006B7A08" w:rsidP="006B7A0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 10,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08" w:rsidRPr="00BC5BB7" w:rsidRDefault="006B7A08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10. Розгляд висновків аудиторського звіту суб’єкта аудиторської діяльності за 2021 рік та затвердження заходів за результатами розгляду такого звіту.</w:t>
            </w:r>
          </w:p>
          <w:p w:rsidR="006B7A08" w:rsidRPr="00BC5BB7" w:rsidRDefault="006B7A08" w:rsidP="001523C9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6B7A08" w:rsidRPr="00BC5BB7" w:rsidTr="001523C9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08" w:rsidRPr="00BC5BB7" w:rsidRDefault="006B7A08" w:rsidP="006B7A08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10: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08" w:rsidRPr="00BC5BB7" w:rsidRDefault="006B7A08" w:rsidP="006B7A0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>10.1. Затвердити аудиторський звіт ПРИВАТНОГО ПІДПРИЄМСТВА АУДИТОРСЬКА КОМПАНІЯ «ДІ ДЖІ КЕЙ ЮКРЕЙН» (код ЄДРПОУ 21326993) щодо аудиту фінансової звітності ПрАТ «ПЕЕМ «ЦЕК» за 2021 рік, без зауважень та додаткових заходів.</w:t>
            </w:r>
          </w:p>
          <w:p w:rsidR="006B7A08" w:rsidRPr="00BC5BB7" w:rsidRDefault="006B7A08" w:rsidP="006B7A08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sz w:val="22"/>
                <w:szCs w:val="22"/>
                <w:lang w:val="uk-UA"/>
              </w:rPr>
              <w:t xml:space="preserve">10.2. Визнати послуги ПРИВАТНОГО ПІДПРИЄМСТВА АУДИТОРСЬКА КОМПАНІЯ «ДІ ДЖІ КЕЙ ЮКРЕЙН» (код ЄДРПОУ 21326993) як якісні і задовольняючі вимогам акціонерів ПрАТ «ПЕЕМ «ЦЕК». </w:t>
            </w:r>
          </w:p>
        </w:tc>
      </w:tr>
      <w:tr w:rsidR="006B7A08" w:rsidRPr="00BC5BB7" w:rsidTr="001523C9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08" w:rsidRPr="00BC5BB7" w:rsidRDefault="006B7A08" w:rsidP="001523C9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BC5BB7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08" w:rsidRPr="00BC5BB7" w:rsidRDefault="006B7A08" w:rsidP="001523C9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6B7A08" w:rsidRPr="00BC5BB7" w:rsidTr="001523C9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A08" w:rsidRPr="00BC5BB7" w:rsidRDefault="006B7A08" w:rsidP="001523C9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B7A08" w:rsidRPr="00BC5BB7" w:rsidRDefault="006B7A08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A08" w:rsidRPr="00BC5BB7" w:rsidRDefault="006B7A08" w:rsidP="001523C9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6B7A08" w:rsidRPr="00BC5BB7" w:rsidRDefault="006B7A08" w:rsidP="001523C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BC5BB7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B7A08" w:rsidRPr="00BC5BB7" w:rsidRDefault="006B7A08" w:rsidP="001523C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7A08" w:rsidRPr="00BC5BB7" w:rsidRDefault="006B7A08" w:rsidP="00CF31D4">
      <w:pPr>
        <w:rPr>
          <w:rFonts w:ascii="Arial" w:hAnsi="Arial" w:cs="Arial"/>
          <w:sz w:val="22"/>
          <w:szCs w:val="22"/>
          <w:lang w:val="uk-UA"/>
        </w:rPr>
      </w:pPr>
    </w:p>
    <w:sectPr w:rsidR="006B7A08" w:rsidRPr="00BC5BB7" w:rsidSect="00DA1D82">
      <w:footerReference w:type="default" r:id="rId9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0A" w:rsidRDefault="00D61D0A">
      <w:r>
        <w:separator/>
      </w:r>
    </w:p>
  </w:endnote>
  <w:endnote w:type="continuationSeparator" w:id="0">
    <w:p w:rsidR="00D61D0A" w:rsidRDefault="00D6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461665">
      <w:trPr>
        <w:trHeight w:val="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BC5BB7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0A" w:rsidRDefault="00D61D0A">
      <w:r>
        <w:separator/>
      </w:r>
    </w:p>
  </w:footnote>
  <w:footnote w:type="continuationSeparator" w:id="0">
    <w:p w:rsidR="00D61D0A" w:rsidRDefault="00D6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420BE2"/>
    <w:multiLevelType w:val="hybridMultilevel"/>
    <w:tmpl w:val="C0364C2C"/>
    <w:lvl w:ilvl="0" w:tplc="E334D57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1"/>
  </w:num>
  <w:num w:numId="5">
    <w:abstractNumId w:val="34"/>
  </w:num>
  <w:num w:numId="6">
    <w:abstractNumId w:val="10"/>
  </w:num>
  <w:num w:numId="7">
    <w:abstractNumId w:val="17"/>
  </w:num>
  <w:num w:numId="8">
    <w:abstractNumId w:val="26"/>
  </w:num>
  <w:num w:numId="9">
    <w:abstractNumId w:val="21"/>
  </w:num>
  <w:num w:numId="10">
    <w:abstractNumId w:val="27"/>
  </w:num>
  <w:num w:numId="11">
    <w:abstractNumId w:val="23"/>
  </w:num>
  <w:num w:numId="12">
    <w:abstractNumId w:val="29"/>
  </w:num>
  <w:num w:numId="13">
    <w:abstractNumId w:val="19"/>
  </w:num>
  <w:num w:numId="14">
    <w:abstractNumId w:val="14"/>
  </w:num>
  <w:num w:numId="15">
    <w:abstractNumId w:val="28"/>
  </w:num>
  <w:num w:numId="16">
    <w:abstractNumId w:val="4"/>
  </w:num>
  <w:num w:numId="17">
    <w:abstractNumId w:val="13"/>
  </w:num>
  <w:num w:numId="18">
    <w:abstractNumId w:val="30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3"/>
  </w:num>
  <w:num w:numId="25">
    <w:abstractNumId w:val="2"/>
  </w:num>
  <w:num w:numId="26">
    <w:abstractNumId w:val="16"/>
  </w:num>
  <w:num w:numId="27">
    <w:abstractNumId w:val="32"/>
  </w:num>
  <w:num w:numId="28">
    <w:abstractNumId w:val="25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04112B"/>
    <w:rsid w:val="000960AF"/>
    <w:rsid w:val="000C1162"/>
    <w:rsid w:val="000C4D7F"/>
    <w:rsid w:val="000E098B"/>
    <w:rsid w:val="00176A4B"/>
    <w:rsid w:val="00192692"/>
    <w:rsid w:val="00195656"/>
    <w:rsid w:val="001C4F13"/>
    <w:rsid w:val="00214AF1"/>
    <w:rsid w:val="00236022"/>
    <w:rsid w:val="00283D89"/>
    <w:rsid w:val="0029578C"/>
    <w:rsid w:val="00340DFB"/>
    <w:rsid w:val="0039347E"/>
    <w:rsid w:val="003F3DAE"/>
    <w:rsid w:val="00461665"/>
    <w:rsid w:val="004741DC"/>
    <w:rsid w:val="004927BB"/>
    <w:rsid w:val="004C5418"/>
    <w:rsid w:val="00546422"/>
    <w:rsid w:val="005646A9"/>
    <w:rsid w:val="00575C8D"/>
    <w:rsid w:val="00586142"/>
    <w:rsid w:val="00593B16"/>
    <w:rsid w:val="005A63D5"/>
    <w:rsid w:val="005B0255"/>
    <w:rsid w:val="005F3FD2"/>
    <w:rsid w:val="00654056"/>
    <w:rsid w:val="006B1B9C"/>
    <w:rsid w:val="006B7A08"/>
    <w:rsid w:val="00716747"/>
    <w:rsid w:val="007E041A"/>
    <w:rsid w:val="00832C94"/>
    <w:rsid w:val="0088339A"/>
    <w:rsid w:val="0089587F"/>
    <w:rsid w:val="008A21DF"/>
    <w:rsid w:val="008B78FB"/>
    <w:rsid w:val="008F65E2"/>
    <w:rsid w:val="00905D2E"/>
    <w:rsid w:val="00942FA0"/>
    <w:rsid w:val="009E1B01"/>
    <w:rsid w:val="009F7C2F"/>
    <w:rsid w:val="00A669EA"/>
    <w:rsid w:val="00AA6C4B"/>
    <w:rsid w:val="00AC74A9"/>
    <w:rsid w:val="00B12EB3"/>
    <w:rsid w:val="00B31F0D"/>
    <w:rsid w:val="00B46399"/>
    <w:rsid w:val="00B62FD0"/>
    <w:rsid w:val="00B75678"/>
    <w:rsid w:val="00BC3EEA"/>
    <w:rsid w:val="00BC5BB7"/>
    <w:rsid w:val="00BF40E8"/>
    <w:rsid w:val="00C31055"/>
    <w:rsid w:val="00C34705"/>
    <w:rsid w:val="00C365FF"/>
    <w:rsid w:val="00C4142E"/>
    <w:rsid w:val="00C53716"/>
    <w:rsid w:val="00C53CD4"/>
    <w:rsid w:val="00CA34FF"/>
    <w:rsid w:val="00CB2D28"/>
    <w:rsid w:val="00CB591D"/>
    <w:rsid w:val="00CC1424"/>
    <w:rsid w:val="00CC5D91"/>
    <w:rsid w:val="00CF31D4"/>
    <w:rsid w:val="00D61D0A"/>
    <w:rsid w:val="00D76D8E"/>
    <w:rsid w:val="00D92F41"/>
    <w:rsid w:val="00DA1D82"/>
    <w:rsid w:val="00E06A32"/>
    <w:rsid w:val="00E10E58"/>
    <w:rsid w:val="00E4116E"/>
    <w:rsid w:val="00E454DA"/>
    <w:rsid w:val="00EB09BF"/>
    <w:rsid w:val="00EB323A"/>
    <w:rsid w:val="00EB6D53"/>
    <w:rsid w:val="00EE6111"/>
    <w:rsid w:val="00F22E2B"/>
    <w:rsid w:val="00F235FE"/>
    <w:rsid w:val="00F24CAC"/>
    <w:rsid w:val="00F3634A"/>
    <w:rsid w:val="00F36AEA"/>
    <w:rsid w:val="00F46F03"/>
    <w:rsid w:val="00F7559D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D7C7D7-AA74-4B08-899A-E09A6642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k.dp.ua/index.php/akcioneram/zahalni-zb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071-1D5F-4CB4-A6EA-0D4487F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vsysa</cp:lastModifiedBy>
  <cp:revision>4</cp:revision>
  <cp:lastPrinted>2022-04-26T06:38:00Z</cp:lastPrinted>
  <dcterms:created xsi:type="dcterms:W3CDTF">2023-04-12T09:33:00Z</dcterms:created>
  <dcterms:modified xsi:type="dcterms:W3CDTF">2023-04-14T10:26:00Z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